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Helvetica Neue" w:cs="Helvetica Neue" w:eastAsia="Helvetica Neue" w:hAnsi="Helvetica Neue"/>
          <w:b w:val="1"/>
          <w:sz w:val="28"/>
          <w:szCs w:val="28"/>
        </w:rPr>
      </w:pPr>
      <w:bookmarkStart w:colFirst="0" w:colLast="0" w:name="_k2q1vvyuor1v" w:id="0"/>
      <w:bookmarkEnd w:id="0"/>
      <w:r w:rsidDel="00000000" w:rsidR="00000000" w:rsidRPr="00000000">
        <w:rPr>
          <w:rFonts w:ascii="Helvetica Neue" w:cs="Helvetica Neue" w:eastAsia="Helvetica Neue" w:hAnsi="Helvetica Neue"/>
          <w:b w:val="1"/>
          <w:sz w:val="28"/>
          <w:szCs w:val="28"/>
          <w:rtl w:val="0"/>
        </w:rPr>
        <w:t xml:space="preserve">AdoptaUnMan facilita los encuentros digitales </w:t>
        <w:br w:type="textWrapping"/>
        <w:t xml:space="preserve">con su nueva búsqueda mágica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Helvetica Neue" w:cs="Helvetica Neue" w:eastAsia="Helvetica Neue" w:hAnsi="Helvetica Neue"/>
          <w:b w:val="1"/>
          <w:sz w:val="28"/>
          <w:szCs w:val="28"/>
        </w:rPr>
      </w:pPr>
      <w:bookmarkStart w:colFirst="0" w:colLast="0" w:name="_gjdgxs" w:id="1"/>
      <w:bookmarkEnd w:id="1"/>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Con el fin de brindar una experiencia </w:t>
      </w:r>
      <w:r w:rsidDel="00000000" w:rsidR="00000000" w:rsidRPr="00000000">
        <w:rPr>
          <w:rFonts w:ascii="Helvetica Neue" w:cs="Helvetica Neue" w:eastAsia="Helvetica Neue" w:hAnsi="Helvetica Neue"/>
          <w:i w:val="1"/>
          <w:rtl w:val="0"/>
        </w:rPr>
        <w:t xml:space="preserve">única y divertida</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 la plataforma francesa                      </w:t>
        <w:br w:type="textWrapping"/>
        <w:t xml:space="preserve">trae al país </w:t>
      </w:r>
      <w:r w:rsidDel="00000000" w:rsidR="00000000" w:rsidRPr="00000000">
        <w:rPr>
          <w:rFonts w:ascii="Helvetica Neue" w:cs="Helvetica Neue" w:eastAsia="Helvetica Neue" w:hAnsi="Helvetica Neue"/>
          <w:i w:val="1"/>
          <w:rtl w:val="0"/>
        </w:rPr>
        <w:t xml:space="preserve">su asistente de voz</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 y mejora su sistema de búsqueda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Fonts w:ascii="Helvetica Neue" w:cs="Helvetica Neue" w:eastAsia="Helvetica Neue" w:hAnsi="Helvetica Neue"/>
          <w:b w:val="1"/>
          <w:sz w:val="22"/>
          <w:szCs w:val="22"/>
          <w:rtl w:val="0"/>
        </w:rPr>
        <w:t xml:space="preserve">Bogotá,</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sz w:val="22"/>
          <w:szCs w:val="22"/>
          <w:rtl w:val="0"/>
        </w:rPr>
        <w:t xml:space="preserve">diciembre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 201</w:t>
      </w:r>
      <w:r w:rsidDel="00000000" w:rsidR="00000000" w:rsidRPr="00000000">
        <w:rPr>
          <w:rFonts w:ascii="Helvetica Neue" w:cs="Helvetica Neue" w:eastAsia="Helvetica Neue" w:hAnsi="Helvetica Neue"/>
          <w:b w:val="1"/>
          <w:sz w:val="22"/>
          <w:szCs w:val="22"/>
          <w:rtl w:val="0"/>
        </w:rPr>
        <w:t xml:space="preserve">8</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sz w:val="22"/>
          <w:szCs w:val="22"/>
          <w:rtl w:val="0"/>
        </w:rPr>
        <w:t xml:space="preserve">La era de las </w:t>
      </w:r>
      <w:r w:rsidDel="00000000" w:rsidR="00000000" w:rsidRPr="00000000">
        <w:rPr>
          <w:rFonts w:ascii="Arial" w:cs="Arial" w:eastAsia="Arial" w:hAnsi="Arial"/>
          <w:i w:val="1"/>
          <w:sz w:val="22"/>
          <w:szCs w:val="22"/>
          <w:rtl w:val="0"/>
        </w:rPr>
        <w:t xml:space="preserve">apps </w:t>
      </w:r>
      <w:r w:rsidDel="00000000" w:rsidR="00000000" w:rsidRPr="00000000">
        <w:rPr>
          <w:rFonts w:ascii="Arial" w:cs="Arial" w:eastAsia="Arial" w:hAnsi="Arial"/>
          <w:sz w:val="22"/>
          <w:szCs w:val="22"/>
          <w:rtl w:val="0"/>
        </w:rPr>
        <w:t xml:space="preserve">de citas ha cambiado la dinámica de conocer personas, así como la idea de que los hombres son los que marcan las reglas del juego y dan el primer paso. Es momento de que todas </w:t>
      </w:r>
      <w:r w:rsidDel="00000000" w:rsidR="00000000" w:rsidRPr="00000000">
        <w:rPr>
          <w:rFonts w:ascii="Arial" w:cs="Arial" w:eastAsia="Arial" w:hAnsi="Arial"/>
          <w:sz w:val="22"/>
          <w:szCs w:val="22"/>
          <w:rtl w:val="0"/>
        </w:rPr>
        <w:t xml:space="preserve">tomen la iniciativa</w:t>
      </w:r>
      <w:r w:rsidDel="00000000" w:rsidR="00000000" w:rsidRPr="00000000">
        <w:rPr>
          <w:rFonts w:ascii="Arial" w:cs="Arial" w:eastAsia="Arial" w:hAnsi="Arial"/>
          <w:sz w:val="22"/>
          <w:szCs w:val="22"/>
          <w:rtl w:val="0"/>
        </w:rPr>
        <w:t xml:space="preserve"> y demuestren que las mujeres con </w:t>
      </w:r>
      <w:r w:rsidDel="00000000" w:rsidR="00000000" w:rsidRPr="00000000">
        <w:rPr>
          <w:rFonts w:ascii="Arial" w:cs="Arial" w:eastAsia="Arial" w:hAnsi="Arial"/>
          <w:sz w:val="22"/>
          <w:szCs w:val="22"/>
          <w:rtl w:val="0"/>
        </w:rPr>
        <w:t xml:space="preserve">decisión</w:t>
      </w:r>
      <w:r w:rsidDel="00000000" w:rsidR="00000000" w:rsidRPr="00000000">
        <w:rPr>
          <w:rFonts w:ascii="Arial" w:cs="Arial" w:eastAsia="Arial" w:hAnsi="Arial"/>
          <w:sz w:val="22"/>
          <w:szCs w:val="22"/>
          <w:rtl w:val="0"/>
        </w:rPr>
        <w:t xml:space="preserve"> no son una especie rara o exótica.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Fonts w:ascii="Helvetica Neue" w:cs="Helvetica Neue" w:eastAsia="Helvetica Neue" w:hAnsi="Helvetica Neue"/>
          <w:sz w:val="22"/>
          <w:szCs w:val="22"/>
          <w:rtl w:val="0"/>
        </w:rPr>
        <w:t xml:space="preserve">Por suerte, existen alternativas como </w:t>
      </w:r>
      <w:hyperlink r:id="rId6">
        <w:r w:rsidDel="00000000" w:rsidR="00000000" w:rsidRPr="00000000">
          <w:rPr>
            <w:rFonts w:ascii="Helvetica Neue" w:cs="Helvetica Neue" w:eastAsia="Helvetica Neue" w:hAnsi="Helvetica Neue"/>
            <w:b w:val="1"/>
            <w:color w:val="1155cc"/>
            <w:sz w:val="22"/>
            <w:szCs w:val="22"/>
            <w:u w:val="single"/>
            <w:rtl w:val="0"/>
          </w:rPr>
          <w:t xml:space="preserve">AdoptaUnMan</w:t>
        </w:r>
      </w:hyperlink>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que sigue revoluciona</w:t>
      </w:r>
      <w:r w:rsidDel="00000000" w:rsidR="00000000" w:rsidRPr="00000000">
        <w:rPr>
          <w:rFonts w:ascii="Helvetica Neue" w:cs="Helvetica Neue" w:eastAsia="Helvetica Neue" w:hAnsi="Helvetica Neue"/>
          <w:sz w:val="22"/>
          <w:szCs w:val="22"/>
          <w:rtl w:val="0"/>
        </w:rPr>
        <w:t xml:space="preserve">ndo la manera en que los colombianos </w:t>
      </w:r>
      <w:r w:rsidDel="00000000" w:rsidR="00000000" w:rsidRPr="00000000">
        <w:rPr>
          <w:rFonts w:ascii="Helvetica Neue" w:cs="Helvetica Neue" w:eastAsia="Helvetica Neue" w:hAnsi="Helvetica Neue"/>
          <w:sz w:val="22"/>
          <w:szCs w:val="22"/>
          <w:rtl w:val="0"/>
        </w:rPr>
        <w:t xml:space="preserve">se relacionan</w:t>
      </w:r>
      <w:r w:rsidDel="00000000" w:rsidR="00000000" w:rsidRPr="00000000">
        <w:rPr>
          <w:rFonts w:ascii="Helvetica Neue" w:cs="Helvetica Neue" w:eastAsia="Helvetica Neue" w:hAnsi="Helvetica Neue"/>
          <w:sz w:val="22"/>
          <w:szCs w:val="22"/>
          <w:rtl w:val="0"/>
        </w:rPr>
        <w:t xml:space="preserve">, con</w:t>
      </w:r>
      <w:r w:rsidDel="00000000" w:rsidR="00000000" w:rsidRPr="00000000">
        <w:rPr>
          <w:rFonts w:ascii="Arial" w:cs="Arial" w:eastAsia="Arial" w:hAnsi="Arial"/>
          <w:sz w:val="22"/>
          <w:szCs w:val="22"/>
          <w:rtl w:val="0"/>
        </w:rPr>
        <w:t xml:space="preserve"> el concepto de </w:t>
      </w:r>
      <w:r w:rsidDel="00000000" w:rsidR="00000000" w:rsidRPr="00000000">
        <w:rPr>
          <w:rFonts w:ascii="Arial" w:cs="Arial" w:eastAsia="Arial" w:hAnsi="Arial"/>
          <w:sz w:val="22"/>
          <w:szCs w:val="22"/>
          <w:rtl w:val="0"/>
        </w:rPr>
        <w:t xml:space="preserve">ser</w:t>
      </w:r>
      <w:r w:rsidDel="00000000" w:rsidR="00000000" w:rsidRPr="00000000">
        <w:rPr>
          <w:rFonts w:ascii="Arial" w:cs="Arial" w:eastAsia="Arial" w:hAnsi="Arial"/>
          <w:sz w:val="22"/>
          <w:szCs w:val="22"/>
          <w:rtl w:val="0"/>
        </w:rPr>
        <w:t xml:space="preserve"> una tienda virtual donde las mujeres pueden adoptar al hombre ideal con sólo colocarlo en el carrito de compras. Pero, en un mundo en el que cada vez buscamos una experiencia más personalizada, ¿cómo lograr lo mismo al momento de </w:t>
      </w:r>
      <w:r w:rsidDel="00000000" w:rsidR="00000000" w:rsidRPr="00000000">
        <w:rPr>
          <w:rFonts w:ascii="Arial" w:cs="Arial" w:eastAsia="Arial" w:hAnsi="Arial"/>
          <w:sz w:val="22"/>
          <w:szCs w:val="22"/>
          <w:highlight w:val="white"/>
          <w:rtl w:val="0"/>
        </w:rPr>
        <w:t xml:space="preserve">conocer a alguien en línea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Con el propósito de ofrecer una experiencia más a la medida, AdoptaUnMan se renueva y suma</w:t>
      </w:r>
      <w:r w:rsidDel="00000000" w:rsidR="00000000" w:rsidRPr="00000000">
        <w:rPr>
          <w:rFonts w:ascii="Helvetica Neue" w:cs="Helvetica Neue" w:eastAsia="Helvetica Neue" w:hAnsi="Helvetica Neue"/>
          <w:sz w:val="22"/>
          <w:szCs w:val="22"/>
          <w:rtl w:val="0"/>
        </w:rPr>
        <w:t xml:space="preserve"> la búsqueda mágica –un sistema que hará mucho más fácil y divertido encontrar a la persona perfecta–, y presenta a </w:t>
      </w:r>
      <w:r w:rsidDel="00000000" w:rsidR="00000000" w:rsidRPr="00000000">
        <w:rPr>
          <w:rFonts w:ascii="Helvetica Neue" w:cs="Helvetica Neue" w:eastAsia="Helvetica Neue" w:hAnsi="Helvetica Neue"/>
          <w:i w:val="1"/>
          <w:sz w:val="22"/>
          <w:szCs w:val="22"/>
          <w:rtl w:val="0"/>
        </w:rPr>
        <w:t xml:space="preserve">Cyra</w:t>
      </w:r>
      <w:r w:rsidDel="00000000" w:rsidR="00000000" w:rsidRPr="00000000">
        <w:rPr>
          <w:rFonts w:ascii="Helvetica Neue" w:cs="Helvetica Neue" w:eastAsia="Helvetica Neue" w:hAnsi="Helvetica Neue"/>
          <w:sz w:val="22"/>
          <w:szCs w:val="22"/>
          <w:rtl w:val="0"/>
        </w:rPr>
        <w:t xml:space="preserve">, la asistente de voz para los usuarios de la aplicación móvil. </w:t>
      </w:r>
      <w:r w:rsidDel="00000000" w:rsidR="00000000" w:rsidRPr="00000000">
        <w:rPr>
          <w:rFonts w:ascii="Arial" w:cs="Arial" w:eastAsia="Arial" w:hAnsi="Arial"/>
          <w:sz w:val="22"/>
          <w:szCs w:val="22"/>
          <w:rtl w:val="0"/>
        </w:rPr>
        <w:t xml:space="preserve">Además, la plataforma estrena en Colombia su sección</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sz w:val="22"/>
          <w:szCs w:val="22"/>
          <w:rtl w:val="0"/>
        </w:rPr>
        <w:t xml:space="preserve">Pyjama Party</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un</w:t>
      </w:r>
      <w:r w:rsidDel="00000000" w:rsidR="00000000" w:rsidRPr="00000000">
        <w:rPr>
          <w:rFonts w:ascii="Helvetica Neue" w:cs="Helvetica Neue" w:eastAsia="Helvetica Neue" w:hAnsi="Helvetica Neue"/>
          <w:sz w:val="22"/>
          <w:szCs w:val="22"/>
          <w:rtl w:val="0"/>
        </w:rPr>
        <w:t xml:space="preserve"> espacio</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en donde sus usuarios</w:t>
      </w:r>
      <w:r w:rsidDel="00000000" w:rsidR="00000000" w:rsidRPr="00000000">
        <w:rPr>
          <w:rFonts w:ascii="Helvetica Neue" w:cs="Helvetica Neue" w:eastAsia="Helvetica Neue" w:hAnsi="Helvetica Neue"/>
          <w:sz w:val="22"/>
          <w:szCs w:val="22"/>
          <w:rtl w:val="0"/>
        </w:rPr>
        <w:t xml:space="preserve"> podrán compartir sus historias más conmovedoras, experiencias graciosas o incluso hacer dedicatorias.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spacing w:line="276" w:lineRule="auto"/>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w:t>
      </w:r>
      <w:r w:rsidDel="00000000" w:rsidR="00000000" w:rsidRPr="00000000">
        <w:rPr>
          <w:rFonts w:ascii="Helvetica Neue" w:cs="Helvetica Neue" w:eastAsia="Helvetica Neue" w:hAnsi="Helvetica Neue"/>
          <w:color w:val="222222"/>
          <w:sz w:val="22"/>
          <w:szCs w:val="22"/>
          <w:rtl w:val="0"/>
        </w:rPr>
        <w:t xml:space="preserve">Queremos que tanto la página como la aplicación reflejen un espíritu innovador. </w:t>
      </w:r>
      <w:r w:rsidDel="00000000" w:rsidR="00000000" w:rsidRPr="00000000">
        <w:rPr>
          <w:rFonts w:ascii="Helvetica Neue" w:cs="Helvetica Neue" w:eastAsia="Helvetica Neue" w:hAnsi="Helvetica Neue"/>
          <w:color w:val="222222"/>
          <w:sz w:val="22"/>
          <w:szCs w:val="22"/>
          <w:highlight w:val="white"/>
          <w:rtl w:val="0"/>
        </w:rPr>
        <w:t xml:space="preserve">Estamos muy contentos de lanzar este espacio y el asistente de voz en Colombia</w:t>
      </w:r>
      <w:r w:rsidDel="00000000" w:rsidR="00000000" w:rsidRPr="00000000">
        <w:rPr>
          <w:rFonts w:ascii="Helvetica Neue" w:cs="Helvetica Neue" w:eastAsia="Helvetica Neue" w:hAnsi="Helvetica Neue"/>
          <w:color w:val="222222"/>
          <w:sz w:val="22"/>
          <w:szCs w:val="22"/>
          <w:rtl w:val="0"/>
        </w:rPr>
        <w:t xml:space="preserve">, pues estamos seguros de que será un verdadero plus para nuestros usuarios” indicó</w:t>
      </w:r>
      <w:r w:rsidDel="00000000" w:rsidR="00000000" w:rsidRPr="00000000">
        <w:rPr>
          <w:rFonts w:ascii="Helvetica Neue" w:cs="Helvetica Neue" w:eastAsia="Helvetica Neue" w:hAnsi="Helvetica Neue"/>
          <w:color w:val="222222"/>
          <w:sz w:val="22"/>
          <w:szCs w:val="22"/>
          <w:rtl w:val="0"/>
        </w:rPr>
        <w:t xml:space="preserve"> Rocío Cardosa, </w:t>
      </w:r>
      <w:r w:rsidDel="00000000" w:rsidR="00000000" w:rsidRPr="00000000">
        <w:rPr>
          <w:rFonts w:ascii="Helvetica Neue" w:cs="Helvetica Neue" w:eastAsia="Helvetica Neue" w:hAnsi="Helvetica Neue"/>
          <w:i w:val="1"/>
          <w:color w:val="222222"/>
          <w:sz w:val="22"/>
          <w:szCs w:val="22"/>
          <w:rtl w:val="0"/>
        </w:rPr>
        <w:t xml:space="preserve">Project</w:t>
      </w:r>
      <w:r w:rsidDel="00000000" w:rsidR="00000000" w:rsidRPr="00000000">
        <w:rPr>
          <w:rFonts w:ascii="Helvetica Neue" w:cs="Helvetica Neue" w:eastAsia="Helvetica Neue" w:hAnsi="Helvetica Neue"/>
          <w:color w:val="222222"/>
          <w:sz w:val="22"/>
          <w:szCs w:val="22"/>
          <w:rtl w:val="0"/>
        </w:rPr>
        <w:t xml:space="preserve"> </w:t>
      </w:r>
      <w:r w:rsidDel="00000000" w:rsidR="00000000" w:rsidRPr="00000000">
        <w:rPr>
          <w:rFonts w:ascii="Helvetica Neue" w:cs="Helvetica Neue" w:eastAsia="Helvetica Neue" w:hAnsi="Helvetica Neue"/>
          <w:i w:val="1"/>
          <w:color w:val="222222"/>
          <w:sz w:val="22"/>
          <w:szCs w:val="22"/>
          <w:rtl w:val="0"/>
        </w:rPr>
        <w:t xml:space="preserve">Manager</w:t>
      </w:r>
      <w:r w:rsidDel="00000000" w:rsidR="00000000" w:rsidRPr="00000000">
        <w:rPr>
          <w:rFonts w:ascii="Helvetica Neue" w:cs="Helvetica Neue" w:eastAsia="Helvetica Neue" w:hAnsi="Helvetica Neue"/>
          <w:color w:val="222222"/>
          <w:sz w:val="22"/>
          <w:szCs w:val="22"/>
          <w:rtl w:val="0"/>
        </w:rPr>
        <w:t xml:space="preserve"> </w:t>
      </w:r>
      <w:r w:rsidDel="00000000" w:rsidR="00000000" w:rsidRPr="00000000">
        <w:rPr>
          <w:rFonts w:ascii="Helvetica Neue" w:cs="Helvetica Neue" w:eastAsia="Helvetica Neue" w:hAnsi="Helvetica Neue"/>
          <w:color w:val="222222"/>
          <w:sz w:val="22"/>
          <w:szCs w:val="22"/>
          <w:highlight w:val="white"/>
          <w:rtl w:val="0"/>
        </w:rPr>
        <w:t xml:space="preserve">de AdoptaUnMan.</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D">
      <w:pPr>
        <w:spacing w:after="200" w:lineRule="auto"/>
        <w:contextualSpacing w:val="0"/>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 búsqueda mágica </w:t>
      </w:r>
    </w:p>
    <w:p w:rsidR="00000000" w:rsidDel="00000000" w:rsidP="00000000" w:rsidRDefault="00000000" w:rsidRPr="00000000" w14:paraId="0000000E">
      <w:pPr>
        <w:spacing w:line="276" w:lineRule="auto"/>
        <w:contextualSpacing w:val="0"/>
        <w:jc w:val="both"/>
        <w:rPr>
          <w:rFonts w:ascii="Arial" w:cs="Arial" w:eastAsia="Arial" w:hAnsi="Arial"/>
          <w:color w:val="ff0000"/>
          <w:sz w:val="22"/>
          <w:szCs w:val="22"/>
        </w:rPr>
      </w:pPr>
      <w:r w:rsidDel="00000000" w:rsidR="00000000" w:rsidRPr="00000000">
        <w:rPr>
          <w:rFonts w:ascii="Helvetica Neue" w:cs="Helvetica Neue" w:eastAsia="Helvetica Neue" w:hAnsi="Helvetica Neue"/>
          <w:sz w:val="22"/>
          <w:szCs w:val="22"/>
          <w:rtl w:val="0"/>
        </w:rPr>
        <w:t xml:space="preserve">Porque no basta con rezarle a San Antonio para que te mande al hombre ideal, </w:t>
      </w:r>
      <w:r w:rsidDel="00000000" w:rsidR="00000000" w:rsidRPr="00000000">
        <w:rPr>
          <w:rFonts w:ascii="Helvetica Neue" w:cs="Helvetica Neue" w:eastAsia="Helvetica Neue" w:hAnsi="Helvetica Neue"/>
          <w:sz w:val="22"/>
          <w:szCs w:val="22"/>
          <w:rtl w:val="0"/>
        </w:rPr>
        <w:t xml:space="preserve">AdoptaUnMan </w:t>
      </w:r>
      <w:r w:rsidDel="00000000" w:rsidR="00000000" w:rsidRPr="00000000">
        <w:rPr>
          <w:rFonts w:ascii="Helvetica Neue" w:cs="Helvetica Neue" w:eastAsia="Helvetica Neue" w:hAnsi="Helvetica Neue"/>
          <w:sz w:val="22"/>
          <w:szCs w:val="22"/>
          <w:rtl w:val="0"/>
        </w:rPr>
        <w:t xml:space="preserve">lanza para Colombia la </w:t>
      </w:r>
      <w:r w:rsidDel="00000000" w:rsidR="00000000" w:rsidRPr="00000000">
        <w:rPr>
          <w:rFonts w:ascii="Helvetica Neue" w:cs="Helvetica Neue" w:eastAsia="Helvetica Neue" w:hAnsi="Helvetica Neue"/>
          <w:sz w:val="22"/>
          <w:szCs w:val="22"/>
          <w:rtl w:val="0"/>
        </w:rPr>
        <w:t xml:space="preserve">búsqueda mágica, una herra</w:t>
      </w:r>
      <w:r w:rsidDel="00000000" w:rsidR="00000000" w:rsidRPr="00000000">
        <w:rPr>
          <w:rFonts w:ascii="Helvetica Neue" w:cs="Helvetica Neue" w:eastAsia="Helvetica Neue" w:hAnsi="Helvetica Neue"/>
          <w:sz w:val="22"/>
          <w:szCs w:val="22"/>
          <w:rtl w:val="0"/>
        </w:rPr>
        <w:t xml:space="preserve">mienta para explorar a través de </w:t>
      </w:r>
      <w:r w:rsidDel="00000000" w:rsidR="00000000" w:rsidRPr="00000000">
        <w:rPr>
          <w:rFonts w:ascii="Helvetica Neue" w:cs="Helvetica Neue" w:eastAsia="Helvetica Neue" w:hAnsi="Helvetica Neue"/>
          <w:i w:val="1"/>
          <w:sz w:val="22"/>
          <w:szCs w:val="22"/>
          <w:rtl w:val="0"/>
        </w:rPr>
        <w:t xml:space="preserve">hashtags</w:t>
      </w:r>
      <w:r w:rsidDel="00000000" w:rsidR="00000000" w:rsidRPr="00000000">
        <w:rPr>
          <w:rFonts w:ascii="Helvetica Neue" w:cs="Helvetica Neue" w:eastAsia="Helvetica Neue" w:hAnsi="Helvetica Neue"/>
          <w:sz w:val="22"/>
          <w:szCs w:val="22"/>
          <w:rtl w:val="0"/>
        </w:rPr>
        <w:t xml:space="preserve"> los miles de perfiles en la plataforma, tanto en la web como en Android e iOS. Además, los usuarios de la </w:t>
      </w:r>
      <w:r w:rsidDel="00000000" w:rsidR="00000000" w:rsidRPr="00000000">
        <w:rPr>
          <w:rFonts w:ascii="Helvetica Neue" w:cs="Helvetica Neue" w:eastAsia="Helvetica Neue" w:hAnsi="Helvetica Neue"/>
          <w:i w:val="1"/>
          <w:sz w:val="22"/>
          <w:szCs w:val="22"/>
          <w:rtl w:val="0"/>
        </w:rPr>
        <w:t xml:space="preserve">app </w:t>
      </w:r>
      <w:r w:rsidDel="00000000" w:rsidR="00000000" w:rsidRPr="00000000">
        <w:rPr>
          <w:rFonts w:ascii="Helvetica Neue" w:cs="Helvetica Neue" w:eastAsia="Helvetica Neue" w:hAnsi="Helvetica Neue"/>
          <w:sz w:val="22"/>
          <w:szCs w:val="22"/>
          <w:rtl w:val="0"/>
        </w:rPr>
        <w:t xml:space="preserve">que no quieran realizar su búsqueda escribiendo,</w:t>
      </w:r>
      <w:r w:rsidDel="00000000" w:rsidR="00000000" w:rsidRPr="00000000">
        <w:rPr>
          <w:rFonts w:ascii="Helvetica Neue" w:cs="Helvetica Neue" w:eastAsia="Helvetica Neue" w:hAnsi="Helvetica Neue"/>
          <w:sz w:val="22"/>
          <w:szCs w:val="22"/>
          <w:rtl w:val="0"/>
        </w:rPr>
        <w:t xml:space="preserve"> también contarán con la ayuda de </w:t>
      </w:r>
      <w:r w:rsidDel="00000000" w:rsidR="00000000" w:rsidRPr="00000000">
        <w:rPr>
          <w:rFonts w:ascii="Helvetica Neue" w:cs="Helvetica Neue" w:eastAsia="Helvetica Neue" w:hAnsi="Helvetica Neue"/>
          <w:i w:val="1"/>
          <w:sz w:val="22"/>
          <w:szCs w:val="22"/>
          <w:rtl w:val="0"/>
        </w:rPr>
        <w:t xml:space="preserve">Cyra</w:t>
      </w:r>
      <w:r w:rsidDel="00000000" w:rsidR="00000000" w:rsidRPr="00000000">
        <w:rPr>
          <w:rFonts w:ascii="Helvetica Neue" w:cs="Helvetica Neue" w:eastAsia="Helvetica Neue" w:hAnsi="Helvetica Neue"/>
          <w:sz w:val="22"/>
          <w:szCs w:val="22"/>
          <w:rtl w:val="0"/>
        </w:rPr>
        <w:t xml:space="preserve">, una muy buena amiga de </w:t>
      </w:r>
      <w:r w:rsidDel="00000000" w:rsidR="00000000" w:rsidRPr="00000000">
        <w:rPr>
          <w:rFonts w:ascii="Helvetica Neue" w:cs="Helvetica Neue" w:eastAsia="Helvetica Neue" w:hAnsi="Helvetica Neue"/>
          <w:i w:val="1"/>
          <w:sz w:val="22"/>
          <w:szCs w:val="22"/>
          <w:rtl w:val="0"/>
        </w:rPr>
        <w:t xml:space="preserve">Siri</w:t>
      </w:r>
      <w:r w:rsidDel="00000000" w:rsidR="00000000" w:rsidRPr="00000000">
        <w:rPr>
          <w:rFonts w:ascii="Helvetica Neue" w:cs="Helvetica Neue" w:eastAsia="Helvetica Neue" w:hAnsi="Helvetica Neue"/>
          <w:sz w:val="22"/>
          <w:szCs w:val="22"/>
          <w:rtl w:val="0"/>
        </w:rPr>
        <w:t xml:space="preserve"> que se encargará de facilitar la búsqueda por voz, recomendando siempre los mejores perfiles, aprovechando los </w:t>
      </w:r>
      <w:r w:rsidDel="00000000" w:rsidR="00000000" w:rsidRPr="00000000">
        <w:rPr>
          <w:rFonts w:ascii="Helvetica Neue" w:cs="Helvetica Neue" w:eastAsia="Helvetica Neue" w:hAnsi="Helvetica Neue"/>
          <w:i w:val="1"/>
          <w:sz w:val="22"/>
          <w:szCs w:val="22"/>
          <w:rtl w:val="0"/>
        </w:rPr>
        <w:t xml:space="preserve">hashtags</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sz w:val="22"/>
          <w:szCs w:val="22"/>
          <w:rtl w:val="0"/>
        </w:rPr>
        <w:t xml:space="preserve">para asesorar </w:t>
      </w:r>
      <w:r w:rsidDel="00000000" w:rsidR="00000000" w:rsidRPr="00000000">
        <w:rPr>
          <w:rFonts w:ascii="Helvetica Neue" w:cs="Helvetica Neue" w:eastAsia="Helvetica Neue" w:hAnsi="Helvetica Neue"/>
          <w:sz w:val="22"/>
          <w:szCs w:val="22"/>
          <w:rtl w:val="0"/>
        </w:rPr>
        <w:t xml:space="preserve">a </w:t>
      </w:r>
      <w:r w:rsidDel="00000000" w:rsidR="00000000" w:rsidRPr="00000000">
        <w:rPr>
          <w:rFonts w:ascii="Arial" w:cs="Arial" w:eastAsia="Arial" w:hAnsi="Arial"/>
          <w:color w:val="333333"/>
          <w:sz w:val="22"/>
          <w:szCs w:val="22"/>
          <w:highlight w:val="white"/>
          <w:rtl w:val="0"/>
        </w:rPr>
        <w:t xml:space="preserve">todos sus usuarios.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¿Qué es el </w:t>
      </w:r>
      <w:r w:rsidDel="00000000" w:rsidR="00000000" w:rsidRPr="00000000">
        <w:rPr>
          <w:rFonts w:ascii="Helvetica Neue" w:cs="Helvetica Neue" w:eastAsia="Helvetica Neue" w:hAnsi="Helvetica Neue"/>
          <w:b w:val="1"/>
          <w:i w:val="1"/>
          <w:sz w:val="22"/>
          <w:szCs w:val="22"/>
          <w:rtl w:val="0"/>
        </w:rPr>
        <w:t xml:space="preserve">Pyjama Party</w:t>
      </w: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1"/>
          <w:i w:val="1"/>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El Pyjama Party es una sección donde los usuarios de AdoptaUnMan podrán compartir sus testimonios y experiencias de forma divertida o anecdótica, permitiendo que los demás miembros de la comunidad se identifiquen con este tipo de situaciones tan propias de una primera cita o de las relaciones de pareja. La idea es demostrar que lo que nos pasa a nosotros, otros ya lo han vivido y que en temas del amor, tenemos mucho más en común con los demás de lo que podemos imaginar.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Testimonios como “Tengo días babeando por un hombre súper lindo. Lo importante es que ahora sí creo que superé a mi ex” o “Hoy al llegar a mi trabajo, el chico que me encanta me vio y se paró a mi lado. Al momento de verlo, choqué contra la puerta” se pueden encontrar ya en la plataforma</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0"/>
          <w:i w:val="0"/>
          <w:smallCaps w:val="0"/>
          <w:strike w:val="0"/>
          <w:color w:val="222222"/>
          <w:sz w:val="22"/>
          <w:szCs w:val="22"/>
          <w:u w:val="none"/>
          <w:shd w:fill="auto" w:val="clear"/>
          <w:vertAlign w:val="baseline"/>
        </w:rPr>
      </w:pPr>
      <w:r w:rsidDel="00000000" w:rsidR="00000000" w:rsidRPr="00000000">
        <w:rPr>
          <w:rFonts w:ascii="Helvetica Neue" w:cs="Helvetica Neue" w:eastAsia="Helvetica Neue" w:hAnsi="Helvetica Neue"/>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7">
        <w:r w:rsidDel="00000000" w:rsidR="00000000" w:rsidRPr="00000000">
          <w:rPr>
            <w:rFonts w:ascii="Arial" w:cs="Arial" w:eastAsia="Arial" w:hAnsi="Arial"/>
            <w:b w:val="1"/>
            <w:sz w:val="20"/>
            <w:szCs w:val="20"/>
            <w:rtl w:val="0"/>
          </w:rPr>
          <w:t xml:space="preserve"> </w:t>
        </w:r>
      </w:hyperlink>
      <w:hyperlink r:id="rId8">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8">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9">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21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A">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B">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C">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D">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9">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0">
      <w:pPr>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0"/>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6838" w:w="11906"/>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612267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267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adoptaunman/" TargetMode="External"/><Relationship Id="rId10" Type="http://schemas.openxmlformats.org/officeDocument/2006/relationships/hyperlink" Target="https://twitter.com/adoptaunman?lang=en" TargetMode="External"/><Relationship Id="rId12" Type="http://schemas.openxmlformats.org/officeDocument/2006/relationships/header" Target="header1.xml"/><Relationship Id="rId9" Type="http://schemas.openxmlformats.org/officeDocument/2006/relationships/hyperlink" Target="https://www.facebook.com/AdoptaUnMan/" TargetMode="External"/><Relationship Id="rId5" Type="http://schemas.openxmlformats.org/officeDocument/2006/relationships/styles" Target="styles.xml"/><Relationship Id="rId6" Type="http://schemas.openxmlformats.org/officeDocument/2006/relationships/hyperlink" Target="https://www.adoptaunman.com/" TargetMode="External"/><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